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10" w:type="dxa"/>
        <w:tblLook w:val="04A0" w:firstRow="1" w:lastRow="0" w:firstColumn="1" w:lastColumn="0" w:noHBand="0" w:noVBand="1"/>
      </w:tblPr>
      <w:tblGrid>
        <w:gridCol w:w="2294"/>
        <w:gridCol w:w="2560"/>
        <w:gridCol w:w="2534"/>
        <w:gridCol w:w="2385"/>
        <w:gridCol w:w="2319"/>
        <w:gridCol w:w="2418"/>
      </w:tblGrid>
      <w:tr w:rsidR="00A656C0" w:rsidTr="00A656C0">
        <w:trPr>
          <w:trHeight w:val="336"/>
        </w:trPr>
        <w:tc>
          <w:tcPr>
            <w:tcW w:w="2294" w:type="dxa"/>
            <w:vAlign w:val="center"/>
          </w:tcPr>
          <w:p w:rsidR="00A656C0" w:rsidRPr="00A656C0" w:rsidRDefault="00A656C0" w:rsidP="00A6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C0">
              <w:rPr>
                <w:rFonts w:ascii="Times New Roman" w:hAnsi="Times New Roman" w:cs="Times New Roman"/>
                <w:sz w:val="20"/>
                <w:szCs w:val="20"/>
              </w:rPr>
              <w:t>Baby</w:t>
            </w:r>
          </w:p>
        </w:tc>
        <w:tc>
          <w:tcPr>
            <w:tcW w:w="2560" w:type="dxa"/>
            <w:vAlign w:val="center"/>
          </w:tcPr>
          <w:p w:rsidR="00A656C0" w:rsidRPr="00A656C0" w:rsidRDefault="00A656C0" w:rsidP="00A6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C0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(Primary)</w:t>
            </w:r>
          </w:p>
        </w:tc>
        <w:tc>
          <w:tcPr>
            <w:tcW w:w="2534" w:type="dxa"/>
            <w:vAlign w:val="center"/>
          </w:tcPr>
          <w:p w:rsidR="00A656C0" w:rsidRPr="00A656C0" w:rsidRDefault="00A656C0" w:rsidP="00A6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C0">
              <w:rPr>
                <w:rFonts w:ascii="Times New Roman" w:hAnsi="Times New Roman" w:cs="Times New Roman"/>
                <w:sz w:val="20"/>
                <w:szCs w:val="20"/>
              </w:rPr>
              <w:t>Teenager</w:t>
            </w:r>
          </w:p>
        </w:tc>
        <w:tc>
          <w:tcPr>
            <w:tcW w:w="2385" w:type="dxa"/>
            <w:vAlign w:val="center"/>
          </w:tcPr>
          <w:p w:rsidR="00A656C0" w:rsidRPr="00A656C0" w:rsidRDefault="00A656C0" w:rsidP="00A6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C0">
              <w:rPr>
                <w:rFonts w:ascii="Times New Roman" w:hAnsi="Times New Roman" w:cs="Times New Roman"/>
                <w:sz w:val="20"/>
                <w:szCs w:val="20"/>
              </w:rPr>
              <w:t>Young Adult</w:t>
            </w:r>
          </w:p>
        </w:tc>
        <w:tc>
          <w:tcPr>
            <w:tcW w:w="2319" w:type="dxa"/>
            <w:vAlign w:val="center"/>
          </w:tcPr>
          <w:p w:rsidR="00A656C0" w:rsidRPr="00A656C0" w:rsidRDefault="00A656C0" w:rsidP="00A6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C0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2418" w:type="dxa"/>
            <w:vAlign w:val="center"/>
          </w:tcPr>
          <w:p w:rsidR="00A656C0" w:rsidRPr="00A656C0" w:rsidRDefault="00A656C0" w:rsidP="00A6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C0">
              <w:rPr>
                <w:rFonts w:ascii="Times New Roman" w:hAnsi="Times New Roman" w:cs="Times New Roman"/>
                <w:sz w:val="20"/>
                <w:szCs w:val="20"/>
              </w:rPr>
              <w:t>Elderly</w:t>
            </w:r>
          </w:p>
        </w:tc>
      </w:tr>
      <w:tr w:rsidR="00A656C0" w:rsidTr="00A656C0">
        <w:trPr>
          <w:trHeight w:val="348"/>
        </w:trPr>
        <w:tc>
          <w:tcPr>
            <w:tcW w:w="2294" w:type="dxa"/>
          </w:tcPr>
          <w:p w:rsidR="00A656C0" w:rsidRDefault="00A656C0"/>
          <w:p w:rsidR="00A656C0" w:rsidRDefault="00A656C0"/>
          <w:p w:rsidR="00A656C0" w:rsidRDefault="00A656C0"/>
          <w:p w:rsidR="00A656C0" w:rsidRDefault="00A656C0"/>
          <w:p w:rsidR="00DE1043" w:rsidRDefault="00DE1043"/>
        </w:tc>
        <w:tc>
          <w:tcPr>
            <w:tcW w:w="2560" w:type="dxa"/>
          </w:tcPr>
          <w:p w:rsidR="00A656C0" w:rsidRDefault="00A656C0"/>
        </w:tc>
        <w:tc>
          <w:tcPr>
            <w:tcW w:w="2534" w:type="dxa"/>
          </w:tcPr>
          <w:p w:rsidR="00A656C0" w:rsidRDefault="00A656C0"/>
        </w:tc>
        <w:tc>
          <w:tcPr>
            <w:tcW w:w="2385" w:type="dxa"/>
          </w:tcPr>
          <w:p w:rsidR="00A656C0" w:rsidRDefault="00A656C0"/>
        </w:tc>
        <w:tc>
          <w:tcPr>
            <w:tcW w:w="2319" w:type="dxa"/>
          </w:tcPr>
          <w:p w:rsidR="00A656C0" w:rsidRDefault="00A656C0"/>
        </w:tc>
        <w:tc>
          <w:tcPr>
            <w:tcW w:w="2418" w:type="dxa"/>
          </w:tcPr>
          <w:p w:rsidR="00A656C0" w:rsidRDefault="00A656C0"/>
        </w:tc>
      </w:tr>
      <w:tr w:rsidR="00A656C0" w:rsidTr="00A656C0">
        <w:trPr>
          <w:trHeight w:val="336"/>
        </w:trPr>
        <w:tc>
          <w:tcPr>
            <w:tcW w:w="2294" w:type="dxa"/>
          </w:tcPr>
          <w:p w:rsidR="00A656C0" w:rsidRDefault="00A656C0"/>
          <w:p w:rsidR="00A656C0" w:rsidRDefault="00A656C0"/>
          <w:p w:rsidR="00A656C0" w:rsidRDefault="00A656C0"/>
          <w:p w:rsidR="00A656C0" w:rsidRDefault="00A656C0"/>
          <w:p w:rsidR="00DE1043" w:rsidRDefault="00DE1043"/>
        </w:tc>
        <w:tc>
          <w:tcPr>
            <w:tcW w:w="2560" w:type="dxa"/>
          </w:tcPr>
          <w:p w:rsidR="00A656C0" w:rsidRDefault="00A656C0"/>
        </w:tc>
        <w:tc>
          <w:tcPr>
            <w:tcW w:w="2534" w:type="dxa"/>
          </w:tcPr>
          <w:p w:rsidR="00A656C0" w:rsidRDefault="00A656C0"/>
        </w:tc>
        <w:tc>
          <w:tcPr>
            <w:tcW w:w="2385" w:type="dxa"/>
          </w:tcPr>
          <w:p w:rsidR="00A656C0" w:rsidRDefault="00A656C0"/>
        </w:tc>
        <w:tc>
          <w:tcPr>
            <w:tcW w:w="2319" w:type="dxa"/>
          </w:tcPr>
          <w:p w:rsidR="00A656C0" w:rsidRDefault="00A656C0"/>
        </w:tc>
        <w:tc>
          <w:tcPr>
            <w:tcW w:w="2418" w:type="dxa"/>
          </w:tcPr>
          <w:p w:rsidR="00A656C0" w:rsidRDefault="00A656C0"/>
        </w:tc>
      </w:tr>
      <w:tr w:rsidR="00A656C0" w:rsidTr="00A656C0">
        <w:trPr>
          <w:trHeight w:val="348"/>
        </w:trPr>
        <w:tc>
          <w:tcPr>
            <w:tcW w:w="2294" w:type="dxa"/>
          </w:tcPr>
          <w:p w:rsidR="00A656C0" w:rsidRDefault="00A656C0"/>
          <w:p w:rsidR="00DE1043" w:rsidRDefault="00DE1043"/>
          <w:p w:rsidR="00A656C0" w:rsidRDefault="00A656C0"/>
          <w:p w:rsidR="00A656C0" w:rsidRDefault="00A656C0"/>
          <w:p w:rsidR="00A656C0" w:rsidRDefault="00A656C0"/>
        </w:tc>
        <w:tc>
          <w:tcPr>
            <w:tcW w:w="2560" w:type="dxa"/>
          </w:tcPr>
          <w:p w:rsidR="00A656C0" w:rsidRDefault="00A656C0"/>
        </w:tc>
        <w:tc>
          <w:tcPr>
            <w:tcW w:w="2534" w:type="dxa"/>
          </w:tcPr>
          <w:p w:rsidR="00A656C0" w:rsidRDefault="00A656C0"/>
        </w:tc>
        <w:tc>
          <w:tcPr>
            <w:tcW w:w="2385" w:type="dxa"/>
          </w:tcPr>
          <w:p w:rsidR="00A656C0" w:rsidRDefault="00A656C0"/>
        </w:tc>
        <w:tc>
          <w:tcPr>
            <w:tcW w:w="2319" w:type="dxa"/>
          </w:tcPr>
          <w:p w:rsidR="00A656C0" w:rsidRDefault="00A656C0"/>
        </w:tc>
        <w:tc>
          <w:tcPr>
            <w:tcW w:w="2418" w:type="dxa"/>
          </w:tcPr>
          <w:p w:rsidR="00A656C0" w:rsidRDefault="00A656C0"/>
        </w:tc>
      </w:tr>
      <w:tr w:rsidR="00A656C0" w:rsidTr="00A656C0">
        <w:trPr>
          <w:trHeight w:val="336"/>
        </w:trPr>
        <w:tc>
          <w:tcPr>
            <w:tcW w:w="2294" w:type="dxa"/>
          </w:tcPr>
          <w:p w:rsidR="00A656C0" w:rsidRDefault="00A656C0"/>
          <w:p w:rsidR="00DE1043" w:rsidRDefault="00DE1043"/>
          <w:p w:rsidR="00A656C0" w:rsidRDefault="00A656C0"/>
          <w:p w:rsidR="00A656C0" w:rsidRDefault="00A656C0"/>
          <w:p w:rsidR="00A656C0" w:rsidRDefault="00A656C0"/>
        </w:tc>
        <w:tc>
          <w:tcPr>
            <w:tcW w:w="2560" w:type="dxa"/>
          </w:tcPr>
          <w:p w:rsidR="00A656C0" w:rsidRDefault="00A656C0"/>
        </w:tc>
        <w:tc>
          <w:tcPr>
            <w:tcW w:w="2534" w:type="dxa"/>
          </w:tcPr>
          <w:p w:rsidR="00A656C0" w:rsidRDefault="00A656C0"/>
        </w:tc>
        <w:tc>
          <w:tcPr>
            <w:tcW w:w="2385" w:type="dxa"/>
          </w:tcPr>
          <w:p w:rsidR="00A656C0" w:rsidRDefault="00A656C0"/>
        </w:tc>
        <w:tc>
          <w:tcPr>
            <w:tcW w:w="2319" w:type="dxa"/>
          </w:tcPr>
          <w:p w:rsidR="00A656C0" w:rsidRDefault="00A656C0"/>
        </w:tc>
        <w:tc>
          <w:tcPr>
            <w:tcW w:w="2418" w:type="dxa"/>
          </w:tcPr>
          <w:p w:rsidR="00A656C0" w:rsidRDefault="00A656C0"/>
        </w:tc>
      </w:tr>
      <w:tr w:rsidR="00A656C0" w:rsidTr="00A656C0">
        <w:trPr>
          <w:trHeight w:val="361"/>
        </w:trPr>
        <w:tc>
          <w:tcPr>
            <w:tcW w:w="2294" w:type="dxa"/>
          </w:tcPr>
          <w:p w:rsidR="00A656C0" w:rsidRDefault="00A656C0"/>
          <w:p w:rsidR="00A656C0" w:rsidRDefault="00A656C0"/>
          <w:p w:rsidR="00A656C0" w:rsidRDefault="00A656C0"/>
          <w:p w:rsidR="00A656C0" w:rsidRDefault="00A656C0"/>
          <w:p w:rsidR="00DE1043" w:rsidRDefault="00DE1043"/>
        </w:tc>
        <w:tc>
          <w:tcPr>
            <w:tcW w:w="2560" w:type="dxa"/>
          </w:tcPr>
          <w:p w:rsidR="00A656C0" w:rsidRDefault="00A656C0"/>
        </w:tc>
        <w:tc>
          <w:tcPr>
            <w:tcW w:w="2534" w:type="dxa"/>
          </w:tcPr>
          <w:p w:rsidR="00A656C0" w:rsidRDefault="00A656C0"/>
        </w:tc>
        <w:tc>
          <w:tcPr>
            <w:tcW w:w="2385" w:type="dxa"/>
          </w:tcPr>
          <w:p w:rsidR="00A656C0" w:rsidRDefault="00A656C0"/>
        </w:tc>
        <w:tc>
          <w:tcPr>
            <w:tcW w:w="2319" w:type="dxa"/>
          </w:tcPr>
          <w:p w:rsidR="00A656C0" w:rsidRDefault="00A656C0"/>
        </w:tc>
        <w:tc>
          <w:tcPr>
            <w:tcW w:w="2418" w:type="dxa"/>
          </w:tcPr>
          <w:p w:rsidR="00A656C0" w:rsidRDefault="00A656C0"/>
        </w:tc>
      </w:tr>
    </w:tbl>
    <w:p w:rsidR="00A656C0" w:rsidRPr="00DE1043" w:rsidRDefault="00A656C0">
      <w:pPr>
        <w:rPr>
          <w:rFonts w:ascii="Times New Roman" w:hAnsi="Times New Roman" w:cs="Times New Roman"/>
          <w:b/>
        </w:rPr>
      </w:pPr>
      <w:r w:rsidRPr="00DE1043">
        <w:rPr>
          <w:rFonts w:ascii="Times New Roman" w:hAnsi="Times New Roman" w:cs="Times New Roman"/>
          <w:b/>
        </w:rPr>
        <w:t>Answer the following questions in your exercise book.</w:t>
      </w:r>
    </w:p>
    <w:p w:rsidR="00A656C0" w:rsidRPr="00DE1043" w:rsidRDefault="00A656C0" w:rsidP="00DE1043">
      <w:pPr>
        <w:spacing w:line="240" w:lineRule="auto"/>
        <w:rPr>
          <w:rFonts w:ascii="Times New Roman" w:hAnsi="Times New Roman" w:cs="Times New Roman"/>
        </w:rPr>
      </w:pPr>
      <w:r w:rsidRPr="00DE1043">
        <w:rPr>
          <w:rFonts w:ascii="Times New Roman" w:hAnsi="Times New Roman" w:cs="Times New Roman"/>
        </w:rPr>
        <w:t>1. How much control do you have over the determinants of health?</w:t>
      </w:r>
    </w:p>
    <w:p w:rsidR="00A656C0" w:rsidRPr="00DE1043" w:rsidRDefault="00A656C0" w:rsidP="00DE1043">
      <w:pPr>
        <w:spacing w:line="240" w:lineRule="auto"/>
        <w:rPr>
          <w:rFonts w:ascii="Times New Roman" w:hAnsi="Times New Roman" w:cs="Times New Roman"/>
        </w:rPr>
      </w:pPr>
      <w:r w:rsidRPr="00DE1043">
        <w:rPr>
          <w:rFonts w:ascii="Times New Roman" w:hAnsi="Times New Roman" w:cs="Times New Roman"/>
        </w:rPr>
        <w:t>2. What can you do to modify the determinants over which you have little control?</w:t>
      </w:r>
    </w:p>
    <w:p w:rsidR="00A656C0" w:rsidRPr="00DE1043" w:rsidRDefault="00A656C0" w:rsidP="00DE1043">
      <w:pPr>
        <w:spacing w:line="240" w:lineRule="auto"/>
        <w:rPr>
          <w:rFonts w:ascii="Times New Roman" w:hAnsi="Times New Roman" w:cs="Times New Roman"/>
        </w:rPr>
      </w:pPr>
      <w:r w:rsidRPr="00DE1043">
        <w:rPr>
          <w:rFonts w:ascii="Times New Roman" w:hAnsi="Times New Roman" w:cs="Times New Roman"/>
        </w:rPr>
        <w:t xml:space="preserve">3. Discuss your assessment above with another class member. Can he or she propose any other ways that you could modify </w:t>
      </w:r>
      <w:r w:rsidR="00DE1043" w:rsidRPr="00DE1043">
        <w:rPr>
          <w:rFonts w:ascii="Times New Roman" w:hAnsi="Times New Roman" w:cs="Times New Roman"/>
        </w:rPr>
        <w:t>the determinants over which you have little control?</w:t>
      </w:r>
    </w:p>
    <w:p w:rsidR="00DE1043" w:rsidRPr="00DE1043" w:rsidRDefault="00DE1043" w:rsidP="00DE1043">
      <w:pPr>
        <w:spacing w:line="240" w:lineRule="auto"/>
        <w:rPr>
          <w:rFonts w:ascii="Times New Roman" w:hAnsi="Times New Roman" w:cs="Times New Roman"/>
        </w:rPr>
      </w:pPr>
      <w:r w:rsidRPr="00DE1043">
        <w:rPr>
          <w:rFonts w:ascii="Times New Roman" w:hAnsi="Times New Roman" w:cs="Times New Roman"/>
        </w:rPr>
        <w:t>4. How has your level of influenc</w:t>
      </w:r>
      <w:bookmarkStart w:id="0" w:name="_GoBack"/>
      <w:bookmarkEnd w:id="0"/>
      <w:r w:rsidRPr="00DE1043">
        <w:rPr>
          <w:rFonts w:ascii="Times New Roman" w:hAnsi="Times New Roman" w:cs="Times New Roman"/>
        </w:rPr>
        <w:t>e of the determinants changed over time?</w:t>
      </w:r>
    </w:p>
    <w:sectPr w:rsidR="00DE1043" w:rsidRPr="00DE1043" w:rsidSect="00A656C0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C0" w:rsidRDefault="00A656C0" w:rsidP="00A656C0">
      <w:pPr>
        <w:spacing w:after="0" w:line="240" w:lineRule="auto"/>
      </w:pPr>
      <w:r>
        <w:separator/>
      </w:r>
    </w:p>
  </w:endnote>
  <w:endnote w:type="continuationSeparator" w:id="0">
    <w:p w:rsidR="00A656C0" w:rsidRDefault="00A656C0" w:rsidP="00A6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43" w:rsidRPr="00DE1043" w:rsidRDefault="00DE1043" w:rsidP="00DE1043">
    <w:pPr>
      <w:pStyle w:val="Footer"/>
      <w:jc w:val="right"/>
      <w:rPr>
        <w:rFonts w:ascii="Times New Roman" w:hAnsi="Times New Roman" w:cs="Times New Roman"/>
      </w:rPr>
    </w:pPr>
    <w:r w:rsidRPr="00DE1043">
      <w:rPr>
        <w:rFonts w:ascii="Times New Roman" w:hAnsi="Times New Roman" w:cs="Times New Roman"/>
      </w:rPr>
      <w:t>Monday 23</w:t>
    </w:r>
    <w:r w:rsidRPr="00DE1043">
      <w:rPr>
        <w:rFonts w:ascii="Times New Roman" w:hAnsi="Times New Roman" w:cs="Times New Roman"/>
        <w:vertAlign w:val="superscript"/>
      </w:rPr>
      <w:t>rd</w:t>
    </w:r>
    <w:r w:rsidRPr="00DE1043">
      <w:rPr>
        <w:rFonts w:ascii="Times New Roman" w:hAnsi="Times New Roman" w:cs="Times New Roman"/>
      </w:rPr>
      <w:t xml:space="preserve"> February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C0" w:rsidRDefault="00A656C0" w:rsidP="00A656C0">
      <w:pPr>
        <w:spacing w:after="0" w:line="240" w:lineRule="auto"/>
      </w:pPr>
      <w:r>
        <w:separator/>
      </w:r>
    </w:p>
  </w:footnote>
  <w:footnote w:type="continuationSeparator" w:id="0">
    <w:p w:rsidR="00A656C0" w:rsidRDefault="00A656C0" w:rsidP="00A6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C0" w:rsidRDefault="00A656C0">
    <w:pPr>
      <w:pStyle w:val="Header"/>
      <w:rPr>
        <w:rFonts w:ascii="Times New Roman" w:hAnsi="Times New Roman" w:cs="Times New Roman"/>
        <w:u w:val="single"/>
      </w:rPr>
    </w:pPr>
    <w:r w:rsidRPr="00A656C0">
      <w:rPr>
        <w:rFonts w:ascii="Times New Roman" w:hAnsi="Times New Roman" w:cs="Times New Roman"/>
        <w:u w:val="single"/>
      </w:rPr>
      <w:t>The changing influence of determinants through different life stages</w:t>
    </w:r>
  </w:p>
  <w:p w:rsidR="00A656C0" w:rsidRPr="00A656C0" w:rsidRDefault="00A656C0">
    <w:pPr>
      <w:pStyle w:val="Header"/>
      <w:rPr>
        <w:rFonts w:ascii="Times New Roman" w:hAnsi="Times New Roman" w:cs="Times New Roman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C0"/>
    <w:rsid w:val="00933CDF"/>
    <w:rsid w:val="00A656C0"/>
    <w:rsid w:val="00DE1043"/>
    <w:rsid w:val="00E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C0"/>
  </w:style>
  <w:style w:type="paragraph" w:styleId="Footer">
    <w:name w:val="footer"/>
    <w:basedOn w:val="Normal"/>
    <w:link w:val="FooterChar"/>
    <w:uiPriority w:val="99"/>
    <w:unhideWhenUsed/>
    <w:rsid w:val="00A65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C0"/>
  </w:style>
  <w:style w:type="paragraph" w:styleId="Footer">
    <w:name w:val="footer"/>
    <w:basedOn w:val="Normal"/>
    <w:link w:val="FooterChar"/>
    <w:uiPriority w:val="99"/>
    <w:unhideWhenUsed/>
    <w:rsid w:val="00A65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Berwick</dc:creator>
  <cp:lastModifiedBy>Adam Berwick</cp:lastModifiedBy>
  <cp:revision>1</cp:revision>
  <dcterms:created xsi:type="dcterms:W3CDTF">2015-02-22T21:32:00Z</dcterms:created>
  <dcterms:modified xsi:type="dcterms:W3CDTF">2015-02-22T21:45:00Z</dcterms:modified>
</cp:coreProperties>
</file>